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Настройка</w:t>
      </w:r>
      <w:r>
        <w:t xml:space="preserve"> </w:t>
      </w:r>
      <w:r>
        <w:t xml:space="preserve">рабочего</w:t>
      </w:r>
      <w:r>
        <w:t xml:space="preserve"> </w:t>
      </w:r>
      <w:r>
        <w:t xml:space="preserve">окружения</w:t>
      </w:r>
    </w:p>
    <w:p>
      <w:pPr>
        <w:pStyle w:val="Author"/>
      </w:pPr>
      <w:r>
        <w:t xml:space="preserve">Ильин</w:t>
      </w:r>
      <w:r>
        <w:t xml:space="preserve"> </w:t>
      </w:r>
      <w:r>
        <w:t xml:space="preserve">Андрей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окружение для выполнения лабоораторных работ по дисциплине Информационная безопасность.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numPr>
          <w:ilvl w:val="0"/>
          <w:numId w:val="1001"/>
        </w:numPr>
      </w:pPr>
      <w:r>
        <w:t xml:space="preserve">Установить дистрибутив Linux на базе RedHat: установить операционную систему Rocky на виртуальную машину, используя средства VirtualBox.</w:t>
      </w:r>
    </w:p>
    <w:p>
      <w:pPr>
        <w:numPr>
          <w:ilvl w:val="0"/>
          <w:numId w:val="1001"/>
        </w:numPr>
      </w:pPr>
      <w:r>
        <w:t xml:space="preserve">Настроить систему контроля версий - Git: создать репозиторий дисциплины, связать с локальной машиной, проинициализировать начальными значениями (добавить changelog, readme, gitignore, license).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терм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Термины</w:t>
      </w:r>
    </w:p>
    <w:p>
      <w:pPr>
        <w:numPr>
          <w:ilvl w:val="0"/>
          <w:numId w:val="1002"/>
        </w:numPr>
      </w:pPr>
      <w:r>
        <w:t xml:space="preserve">Репозиторий (от англ. repository — хранилище) — место, где хранятся и поддерживаются какие-либо данные. Чаще всего данные в репозитории хранятся в виде файлов, доступных для дальнейшего распространения по сети.</w:t>
      </w:r>
      <w:r>
        <w:t xml:space="preserve"> </w:t>
      </w:r>
      <w:r>
        <w:t xml:space="preserve">[1]</w:t>
      </w:r>
    </w:p>
    <w:p>
      <w:pPr>
        <w:numPr>
          <w:ilvl w:val="0"/>
          <w:numId w:val="1002"/>
        </w:numPr>
      </w:pPr>
      <w:r>
        <w:t xml:space="preserve">Контроль версий - это способ сохранять изменения с течением времени, не перезаписывая предыдущие версии.</w:t>
      </w:r>
      <w:r>
        <w:t xml:space="preserve"> </w:t>
      </w:r>
      <w:r>
        <w:t xml:space="preserve">[2]</w:t>
      </w:r>
    </w:p>
    <w:p>
      <w:pPr>
        <w:numPr>
          <w:ilvl w:val="0"/>
          <w:numId w:val="1002"/>
        </w:numPr>
      </w:pPr>
      <w:r>
        <w:t xml:space="preserve">Распределенное ПО для контроля версий - каждый разработчик, работающий с репозиторием, имеет копию всего этого репозитория.</w:t>
      </w:r>
      <w:r>
        <w:t xml:space="preserve"> </w:t>
      </w:r>
      <w:r>
        <w:t xml:space="preserve">[2]</w:t>
      </w:r>
    </w:p>
    <w:bookmarkEnd w:id="22"/>
    <w:bookmarkStart w:id="23" w:name="окруже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Окружение</w:t>
      </w:r>
    </w:p>
    <w:p>
      <w:pPr>
        <w:numPr>
          <w:ilvl w:val="0"/>
          <w:numId w:val="1003"/>
        </w:numPr>
      </w:pPr>
      <w:r>
        <w:t xml:space="preserve">Rocky Linux - это корпоративная операционная система с открытым исходным кодом, разработанная таким образом, чтобы быть на 100% совместимой с Red Hat Enterprise Linux. Он находится в стадии интенсивной разработки сообществом.</w:t>
      </w:r>
      <w:r>
        <w:t xml:space="preserve"> </w:t>
      </w:r>
      <w:r>
        <w:t xml:space="preserve">[3]</w:t>
      </w:r>
    </w:p>
    <w:p>
      <w:pPr>
        <w:numPr>
          <w:ilvl w:val="0"/>
          <w:numId w:val="1003"/>
        </w:numPr>
      </w:pPr>
      <w:r>
        <w:t xml:space="preserve">Git - это распределенное программное обеспечение для контроля версиями.</w:t>
      </w:r>
      <w:r>
        <w:t xml:space="preserve"> </w:t>
      </w:r>
      <w:r>
        <w:t xml:space="preserve">[2]</w:t>
      </w:r>
    </w:p>
    <w:p>
      <w:pPr>
        <w:numPr>
          <w:ilvl w:val="0"/>
          <w:numId w:val="1003"/>
        </w:numPr>
      </w:pPr>
      <w:r>
        <w:t xml:space="preserve">VirtualBox - это кросс-платформенное ПО для виртуализации x86 и AMD64/Intel64 с открытым кодом для корпоративного и домашнего использования.</w:t>
      </w:r>
      <w:r>
        <w:t xml:space="preserve"> </w:t>
      </w:r>
      <w:r>
        <w:t xml:space="preserve">[4]</w:t>
      </w:r>
    </w:p>
    <w:bookmarkEnd w:id="23"/>
    <w:bookmarkEnd w:id="24"/>
    <w:bookmarkStart w:id="6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  <w:pStyle w:val="Compact"/>
      </w:pPr>
      <w:r>
        <w:t xml:space="preserve">Произведем базовую настройку VirtualBox: установим папку для виртуальных машин и изменим хост-клавишу.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733970"/>
            <wp:effectExtent b="0" l="0" r="0" t="0"/>
            <wp:docPr descr="Figure 1: VirtualBox. Папка для машин по умолчанию" title="" id="1" name="Picture"/>
            <a:graphic>
              <a:graphicData uri="http://schemas.openxmlformats.org/drawingml/2006/picture">
                <pic:pic>
                  <pic:nvPicPr>
                    <pic:cNvPr descr="images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VirtualBox. Папка для машин по умолчанию</w:t>
      </w:r>
    </w:p>
    <w:bookmarkEnd w:id="0"/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733970"/>
            <wp:effectExtent b="0" l="0" r="0" t="0"/>
            <wp:docPr descr="Figure 2: VirtualBox. Хост-клавиша" title="" id="1" name="Picture"/>
            <a:graphic>
              <a:graphicData uri="http://schemas.openxmlformats.org/drawingml/2006/picture">
                <pic:pic>
                  <pic:nvPicPr>
                    <pic:cNvPr descr="images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VirtualBox. Хост-клавиша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Создадим и настроим виртуальную машину, не забываем указать образ диска, с которого будет происходить установка.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</w:t>
      </w:r>
    </w:p>
    <w:bookmarkStart w:id="0" w:name="fig:003"/>
    <w:p>
      <w:pPr>
        <w:pStyle w:val="CaptionedFigure"/>
      </w:pPr>
      <w:bookmarkStart w:id="30" w:name="fig:003"/>
      <w:r>
        <w:drawing>
          <wp:inline>
            <wp:extent cx="5334000" cy="2733970"/>
            <wp:effectExtent b="0" l="0" r="0" t="0"/>
            <wp:docPr descr="Figure 3: VirtualBox. 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3: VirtualBox. Создание виртуальной машины</w:t>
      </w:r>
    </w:p>
    <w:bookmarkEnd w:id="0"/>
    <w:bookmarkStart w:id="0" w:name="fig:004"/>
    <w:p>
      <w:pPr>
        <w:pStyle w:val="CaptionedFigure"/>
      </w:pPr>
      <w:bookmarkStart w:id="32" w:name="fig:004"/>
      <w:r>
        <w:drawing>
          <wp:inline>
            <wp:extent cx="5334000" cy="2733970"/>
            <wp:effectExtent b="0" l="0" r="0" t="0"/>
            <wp:docPr descr="Figure 4: VirtualBox. Параметры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4: VirtualBox. Параметры виртуальной машины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Запустим виритульную машину, указываем парметры установки Rocky Linux, обязательно указываем пароль для пользователя root.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</w:t>
      </w:r>
    </w:p>
    <w:bookmarkStart w:id="0" w:name="fig:005"/>
    <w:p>
      <w:pPr>
        <w:pStyle w:val="CaptionedFigure"/>
      </w:pPr>
      <w:bookmarkStart w:id="34" w:name="fig:005"/>
      <w:r>
        <w:drawing>
          <wp:inline>
            <wp:extent cx="5334000" cy="2733970"/>
            <wp:effectExtent b="0" l="0" r="0" t="0"/>
            <wp:docPr descr="Figure 5: Установка Rocky.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5: Установка Rocky. Запуск виртуальной машины</w:t>
      </w:r>
    </w:p>
    <w:bookmarkEnd w:id="0"/>
    <w:bookmarkStart w:id="0" w:name="fig:006"/>
    <w:p>
      <w:pPr>
        <w:pStyle w:val="CaptionedFigure"/>
      </w:pPr>
      <w:bookmarkStart w:id="36" w:name="fig:006"/>
      <w:r>
        <w:drawing>
          <wp:inline>
            <wp:extent cx="5334000" cy="2938821"/>
            <wp:effectExtent b="0" l="0" r="0" t="0"/>
            <wp:docPr descr="Figure 6: Установка Rocky. Меню установки" title="" id="1" name="Picture"/>
            <a:graphic>
              <a:graphicData uri="http://schemas.openxmlformats.org/drawingml/2006/picture">
                <pic:pic>
                  <pic:nvPicPr>
                    <pic:cNvPr descr="images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6: Установка Rocky. Меню установки</w:t>
      </w:r>
    </w:p>
    <w:bookmarkEnd w:id="0"/>
    <w:bookmarkStart w:id="0" w:name="fig:007"/>
    <w:p>
      <w:pPr>
        <w:pStyle w:val="CaptionedFigure"/>
      </w:pPr>
      <w:bookmarkStart w:id="38" w:name="fig:007"/>
      <w:r>
        <w:drawing>
          <wp:inline>
            <wp:extent cx="5334000" cy="2938821"/>
            <wp:effectExtent b="0" l="0" r="0" t="0"/>
            <wp:docPr descr="Figure 7: Установка Rocky. Пароль для root пользователя" title="" id="1" name="Picture"/>
            <a:graphic>
              <a:graphicData uri="http://schemas.openxmlformats.org/drawingml/2006/picture">
                <pic:pic>
                  <pic:nvPicPr>
                    <pic:cNvPr descr="images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7: Установка Rocky. Пароль для root пользователя</w:t>
      </w:r>
    </w:p>
    <w:bookmarkEnd w:id="0"/>
    <w:bookmarkStart w:id="0" w:name="fig:008"/>
    <w:p>
      <w:pPr>
        <w:pStyle w:val="CaptionedFigure"/>
      </w:pPr>
      <w:bookmarkStart w:id="40" w:name="fig:008"/>
      <w:r>
        <w:drawing>
          <wp:inline>
            <wp:extent cx="5334000" cy="2938821"/>
            <wp:effectExtent b="0" l="0" r="0" t="0"/>
            <wp:docPr descr="Figure 8: Установка Rocky. Запущенная установка" title="" id="1" name="Picture"/>
            <a:graphic>
              <a:graphicData uri="http://schemas.openxmlformats.org/drawingml/2006/picture">
                <pic:pic>
                  <pic:nvPicPr>
                    <pic:cNvPr descr="images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8: Установка Rocky. Запущенная установка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После установки, произойдет перезагрузка и запуститься Rocky. В Rocky Linux (minimal) отсутствует GUI. В рамках данной лабораторной работы интерфейс не нужен. Войдем в root пользователя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</w:t>
      </w:r>
    </w:p>
    <w:bookmarkStart w:id="0" w:name="fig:009"/>
    <w:p>
      <w:pPr>
        <w:pStyle w:val="CaptionedFigure"/>
      </w:pPr>
      <w:bookmarkStart w:id="42" w:name="fig:009"/>
      <w:r>
        <w:drawing>
          <wp:inline>
            <wp:extent cx="5334000" cy="2938821"/>
            <wp:effectExtent b="0" l="0" r="0" t="0"/>
            <wp:docPr descr="Figure 9: Rocky. Вход в root" title="" id="1" name="Picture"/>
            <a:graphic>
              <a:graphicData uri="http://schemas.openxmlformats.org/drawingml/2006/picture">
                <pic:pic>
                  <pic:nvPicPr>
                    <pic:cNvPr descr="images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9: Rocky. Вход в root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Настроим локалхост и имя пользователя, в соответствии соглашения об именовании.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</w:t>
      </w:r>
    </w:p>
    <w:p>
      <w:pPr>
        <w:pStyle w:val="SourceCode"/>
      </w:pPr>
      <w:r>
        <w:rPr>
          <w:rStyle w:val="ExtensionTok"/>
        </w:rPr>
        <w:t xml:space="preserve">adduser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-G</w:t>
      </w:r>
      <w:r>
        <w:rPr>
          <w:rStyle w:val="NormalTok"/>
        </w:rPr>
        <w:t xml:space="preserve"> wheel aviljin</w:t>
      </w:r>
      <w:r>
        <w:br/>
      </w:r>
      <w:r>
        <w:rPr>
          <w:rStyle w:val="FunctionTok"/>
        </w:rPr>
        <w:t xml:space="preserve">passwd</w:t>
      </w:r>
      <w:r>
        <w:rPr>
          <w:rStyle w:val="NormalTok"/>
        </w:rPr>
        <w:t xml:space="preserve"> aviljin</w:t>
      </w:r>
      <w:r>
        <w:br/>
      </w:r>
      <w:r>
        <w:rPr>
          <w:rStyle w:val="ExtensionTok"/>
        </w:rPr>
        <w:t xml:space="preserve">hostnamectl</w:t>
      </w:r>
      <w:r>
        <w:rPr>
          <w:rStyle w:val="NormalTok"/>
        </w:rPr>
        <w:t xml:space="preserve"> set-hostname aviljin</w:t>
      </w:r>
      <w:r>
        <w:br/>
      </w:r>
      <w:r>
        <w:rPr>
          <w:rStyle w:val="ExtensionTok"/>
        </w:rPr>
        <w:t xml:space="preserve">hostnamectl</w:t>
      </w:r>
      <w:r>
        <w:br/>
      </w:r>
      <w:r>
        <w:rPr>
          <w:rStyle w:val="ExtensionTok"/>
        </w:rPr>
        <w:t xml:space="preserve">reboot</w:t>
      </w:r>
    </w:p>
    <w:bookmarkStart w:id="0" w:name="fig:010"/>
    <w:p>
      <w:pPr>
        <w:pStyle w:val="CaptionedFigure"/>
      </w:pPr>
      <w:bookmarkStart w:id="44" w:name="fig:010"/>
      <w:r>
        <w:drawing>
          <wp:inline>
            <wp:extent cx="5334000" cy="2938821"/>
            <wp:effectExtent b="0" l="0" r="0" t="0"/>
            <wp:docPr descr="Figure 10: Rocky. Создание пользователя и настройка локалхоста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10: Rocky. Создание пользователя и настройка локалхоста</w:t>
      </w:r>
    </w:p>
    <w:bookmarkEnd w:id="0"/>
    <w:bookmarkStart w:id="0" w:name="fig:011"/>
    <w:p>
      <w:pPr>
        <w:pStyle w:val="CaptionedFigure"/>
      </w:pPr>
      <w:bookmarkStart w:id="46" w:name="fig:011"/>
      <w:r>
        <w:drawing>
          <wp:inline>
            <wp:extent cx="5334000" cy="2938821"/>
            <wp:effectExtent b="0" l="0" r="0" t="0"/>
            <wp:docPr descr="Figure 11: Rocky. Вход за новго пользователя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11: Rocky. Вход за новго пользователя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Воспользуемся командой</w:t>
      </w:r>
      <w:r>
        <w:t xml:space="preserve"> </w:t>
      </w:r>
      <w:r>
        <w:rPr>
          <w:rStyle w:val="VerbatimChar"/>
        </w:rPr>
        <w:t xml:space="preserve">dmesg</w:t>
      </w:r>
      <w:r>
        <w:t xml:space="preserve"> </w:t>
      </w:r>
      <w:r>
        <w:t xml:space="preserve">для того чтобы получить информацию об установленной системе.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</w:t>
      </w:r>
    </w:p>
    <w:p>
      <w:pPr>
        <w:pStyle w:val="SourceCode"/>
      </w:pPr>
      <w:r>
        <w:rPr>
          <w:rStyle w:val="FunctionTok"/>
        </w:rPr>
        <w:t xml:space="preserve">dmesg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"search"</w:t>
      </w:r>
    </w:p>
    <w:bookmarkStart w:id="0" w:name="fig:012"/>
    <w:p>
      <w:pPr>
        <w:pStyle w:val="CaptionedFigure"/>
      </w:pPr>
      <w:bookmarkStart w:id="48" w:name="fig:012"/>
      <w:r>
        <w:drawing>
          <wp:inline>
            <wp:extent cx="5334000" cy="672650"/>
            <wp:effectExtent b="0" l="0" r="0" t="0"/>
            <wp:docPr descr="Figure 12: Rocky. Версия ядра Linux (Linux version)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12: Rocky. Версия ядра Linux (Linux version)</w:t>
      </w:r>
    </w:p>
    <w:bookmarkEnd w:id="0"/>
    <w:bookmarkStart w:id="0" w:name="fig:013"/>
    <w:p>
      <w:pPr>
        <w:pStyle w:val="CaptionedFigure"/>
      </w:pPr>
      <w:bookmarkStart w:id="50" w:name="fig:013"/>
      <w:r>
        <w:drawing>
          <wp:inline>
            <wp:extent cx="5334000" cy="247818"/>
            <wp:effectExtent b="0" l="0" r="0" t="0"/>
            <wp:docPr descr="Figure 13: Rocky. Частота процессора (Mhz processor).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13: Rocky. Частота процессора (Mhz processor).</w:t>
      </w:r>
    </w:p>
    <w:bookmarkEnd w:id="0"/>
    <w:bookmarkStart w:id="0" w:name="fig:014"/>
    <w:p>
      <w:pPr>
        <w:pStyle w:val="CaptionedFigure"/>
      </w:pPr>
      <w:bookmarkStart w:id="52" w:name="fig:014"/>
      <w:r>
        <w:drawing>
          <wp:inline>
            <wp:extent cx="5334000" cy="389429"/>
            <wp:effectExtent b="0" l="0" r="0" t="0"/>
            <wp:docPr descr="Figure 14: Rocky. Модель процессора (CPU0)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14: Rocky. Модель процессора (CPU0)</w:t>
      </w:r>
    </w:p>
    <w:bookmarkEnd w:id="0"/>
    <w:bookmarkStart w:id="0" w:name="fig:015"/>
    <w:p>
      <w:pPr>
        <w:pStyle w:val="CaptionedFigure"/>
      </w:pPr>
      <w:bookmarkStart w:id="54" w:name="fig:015"/>
      <w:r>
        <w:drawing>
          <wp:inline>
            <wp:extent cx="5334000" cy="1652123"/>
            <wp:effectExtent b="0" l="0" r="0" t="0"/>
            <wp:docPr descr="Figure 15: Rocky. Объем доступной оперативной памяти (Memory)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2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Rocky. Объем доступной оперативной памяти (Memory)</w:t>
      </w:r>
    </w:p>
    <w:bookmarkEnd w:id="0"/>
    <w:bookmarkStart w:id="0" w:name="fig:016"/>
    <w:p>
      <w:pPr>
        <w:pStyle w:val="CaptionedFigure"/>
      </w:pPr>
      <w:bookmarkStart w:id="56" w:name="fig:016"/>
      <w:r>
        <w:drawing>
          <wp:inline>
            <wp:extent cx="5334000" cy="377628"/>
            <wp:effectExtent b="0" l="0" r="0" t="0"/>
            <wp:docPr descr="Figure 16: Rocky. Тип обнаруженного гипервизора (Hypervisor)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Rocky. Тип обнаруженного гипервизора (Hypervisor)</w:t>
      </w:r>
    </w:p>
    <w:bookmarkEnd w:id="0"/>
    <w:bookmarkStart w:id="0" w:name="fig:017"/>
    <w:p>
      <w:pPr>
        <w:pStyle w:val="CaptionedFigure"/>
      </w:pPr>
      <w:bookmarkStart w:id="58" w:name="fig:017"/>
      <w:r>
        <w:drawing>
          <wp:inline>
            <wp:extent cx="5334000" cy="401230"/>
            <wp:effectExtent b="0" l="0" r="0" t="0"/>
            <wp:docPr descr="Figure 17: Rocky. Тип файловой системы корневого раздела (filesystem)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Rocky. Тип файловой системы корневого раздела (filesystem)</w:t>
      </w:r>
    </w:p>
    <w:bookmarkEnd w:id="0"/>
    <w:bookmarkStart w:id="0" w:name="fig:018"/>
    <w:p>
      <w:pPr>
        <w:pStyle w:val="CaptionedFigure"/>
      </w:pPr>
      <w:bookmarkStart w:id="60" w:name="fig:018"/>
      <w:r>
        <w:drawing>
          <wp:inline>
            <wp:extent cx="5334000" cy="684451"/>
            <wp:effectExtent b="0" l="0" r="0" t="0"/>
            <wp:docPr descr="Figure 18: Rocky. Последовательность монтирования файловых систем (Mounting)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Rocky. Последовательность монтирования файловых систем (Mounting)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Произведем настройку git. Используя GitHub создадим репозиторий, не забывая указать ему лицензию.(рис.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)</w:t>
      </w:r>
    </w:p>
    <w:bookmarkStart w:id="0" w:name="fig:019"/>
    <w:p>
      <w:pPr>
        <w:pStyle w:val="CaptionedFigure"/>
      </w:pPr>
      <w:bookmarkStart w:id="62" w:name="fig:019"/>
      <w:r>
        <w:drawing>
          <wp:inline>
            <wp:extent cx="5334000" cy="4228756"/>
            <wp:effectExtent b="0" l="0" r="0" t="0"/>
            <wp:docPr descr="Figure 19: GIT. Созд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8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GIT. Создание репозитория</w:t>
      </w:r>
    </w:p>
    <w:bookmarkEnd w:id="0"/>
    <w:bookmarkStart w:id="0" w:name="fig:020"/>
    <w:p>
      <w:pPr>
        <w:pStyle w:val="CaptionedFigure"/>
      </w:pPr>
      <w:bookmarkStart w:id="64" w:name="fig:020"/>
      <w:r>
        <w:drawing>
          <wp:inline>
            <wp:extent cx="5334000" cy="4142110"/>
            <wp:effectExtent b="0" l="0" r="0" t="0"/>
            <wp:docPr descr="Figure 20: GIT. Клонирование на локальную машину" title="" id="1" name="Picture"/>
            <a:graphic>
              <a:graphicData uri="http://schemas.openxmlformats.org/drawingml/2006/picture">
                <pic:pic>
                  <pic:nvPicPr>
                    <pic:cNvPr descr="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GIT. Клонирование на локальную машину</w:t>
      </w:r>
    </w:p>
    <w:bookmarkEnd w:id="0"/>
    <w:bookmarkStart w:id="0" w:name="fig:021"/>
    <w:p>
      <w:pPr>
        <w:pStyle w:val="CaptionedFigure"/>
      </w:pPr>
      <w:bookmarkStart w:id="66" w:name="fig:021"/>
      <w:r>
        <w:drawing>
          <wp:inline>
            <wp:extent cx="5334000" cy="4360905"/>
            <wp:effectExtent b="0" l="0" r="0" t="0"/>
            <wp:docPr descr="Figure 21: GIT. Создание и фиксирование необходмых файлов" title="" id="1" name="Picture"/>
            <a:graphic>
              <a:graphicData uri="http://schemas.openxmlformats.org/drawingml/2006/picture">
                <pic:pic>
                  <pic:nvPicPr>
                    <pic:cNvPr descr="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0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GIT. Создание и фиксирование необходмых файлов</w:t>
      </w:r>
    </w:p>
    <w:bookmarkEnd w:id="0"/>
    <w:bookmarkStart w:id="0" w:name="fig:022"/>
    <w:p>
      <w:pPr>
        <w:pStyle w:val="CaptionedFigure"/>
      </w:pPr>
      <w:bookmarkStart w:id="68" w:name="fig:022"/>
      <w:r>
        <w:drawing>
          <wp:inline>
            <wp:extent cx="5334000" cy="4360905"/>
            <wp:effectExtent b="0" l="0" r="0" t="0"/>
            <wp:docPr descr="Figure 22: GIT. Итоговый вид репозитория" title="" id="1" name="Picture"/>
            <a:graphic>
              <a:graphicData uri="http://schemas.openxmlformats.org/drawingml/2006/picture">
                <pic:pic>
                  <pic:nvPicPr>
                    <pic:cNvPr descr="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0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22: GIT. Итоговый вид репозитория</w:t>
      </w:r>
    </w:p>
    <w:bookmarkEnd w:id="0"/>
    <w:bookmarkEnd w:id="69"/>
    <w:bookmarkStart w:id="70" w:name="анализ-результатов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Анализ результатов</w:t>
      </w:r>
    </w:p>
    <w:p>
      <w:pPr>
        <w:pStyle w:val="FirstParagraph"/>
      </w:pPr>
      <w:r>
        <w:t xml:space="preserve">Работа выполненна без непредвиденных проблем в соответствии с руководством. Ошибок и сбоев не произошло. Rocky Linux (minimal) - отлично себя показал, крайне быстро запускается (перезапускается) и выполняет команды, блягодаря отсутствию GUI. Терминала было достаточно для выполнения заданий текущей лабораторной работы (возможно, будет достаточно и для последующих). В случае необходимости можно установить Rocky Server with GUI при помощи ввода минимального кол-ва команд.</w:t>
      </w:r>
    </w:p>
    <w:p>
      <w:pPr>
        <w:pStyle w:val="SourceCode"/>
      </w:pPr>
      <w:r>
        <w:rPr>
          <w:rStyle w:val="ExtensionTok"/>
        </w:rPr>
        <w:t xml:space="preserve">dnf</w:t>
      </w:r>
      <w:r>
        <w:rPr>
          <w:rStyle w:val="NormalTok"/>
        </w:rPr>
        <w:t xml:space="preserve"> group list</w:t>
      </w:r>
      <w:r>
        <w:br/>
      </w:r>
      <w:r>
        <w:rPr>
          <w:rStyle w:val="ExtensionTok"/>
        </w:rPr>
        <w:t xml:space="preserve">dnf</w:t>
      </w:r>
      <w:r>
        <w:rPr>
          <w:rStyle w:val="NormalTok"/>
        </w:rPr>
        <w:t xml:space="preserve"> groupinstall </w:t>
      </w:r>
      <w:r>
        <w:rPr>
          <w:rStyle w:val="StringTok"/>
        </w:rPr>
        <w:t xml:space="preserve">"Server with GUI"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-y</w:t>
      </w:r>
      <w:r>
        <w:br/>
      </w:r>
      <w:r>
        <w:rPr>
          <w:rStyle w:val="ExtensionTok"/>
        </w:rPr>
        <w:t xml:space="preserve">systemctl</w:t>
      </w:r>
      <w:r>
        <w:rPr>
          <w:rStyle w:val="NormalTok"/>
        </w:rPr>
        <w:t xml:space="preserve"> set-default graphical</w:t>
      </w:r>
      <w:r>
        <w:br/>
      </w:r>
      <w:r>
        <w:rPr>
          <w:rStyle w:val="ExtensionTok"/>
        </w:rPr>
        <w:t xml:space="preserve">reboot</w:t>
      </w:r>
    </w:p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Создана виртуальная машина с Rocky Linux (minimal), создан хост в соответствии с соглашением об именованиии. На локальную машину установлен VS Code, в котором будет происходить написание отчетов. Также был создан репозиторий git, который был приведен к необходимому начальному состоянию.</w:t>
      </w:r>
    </w:p>
    <w:bookmarkEnd w:id="71"/>
    <w:bookmarkStart w:id="81" w:name="список-литературы"/>
    <w:p>
      <w:pPr>
        <w:pStyle w:val="Heading1"/>
      </w:pPr>
      <w:r>
        <w:t xml:space="preserve">Список литературы</w:t>
      </w:r>
    </w:p>
    <w:bookmarkStart w:id="80" w:name="refs"/>
    <w:bookmarkStart w:id="73" w:name="ref-wiki-repo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Репозиторий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72">
        <w:r>
          <w:rPr>
            <w:rStyle w:val="Hyperlink"/>
          </w:rPr>
          <w:t xml:space="preserve">{https://ru.wikipedia.org/wiki/%D0%A0%D0%B5%D0%BF%D0%BE%D0%B7%D0%B8%D1%82%D0%BE%D1%80%D0%B8%D0%B9}</w:t>
        </w:r>
      </w:hyperlink>
      <w:r>
        <w:t xml:space="preserve">.</w:t>
      </w:r>
    </w:p>
    <w:bookmarkEnd w:id="73"/>
    <w:bookmarkStart w:id="75" w:name="ref-git-guides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Git-Guides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74">
        <w:r>
          <w:rPr>
            <w:rStyle w:val="Hyperlink"/>
          </w:rPr>
          <w:t xml:space="preserve">https://github.com/git-guides</w:t>
        </w:r>
      </w:hyperlink>
      <w:r>
        <w:t xml:space="preserve">.</w:t>
      </w:r>
    </w:p>
    <w:bookmarkEnd w:id="75"/>
    <w:bookmarkStart w:id="77" w:name="ref-rocky-docs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Документация Rocky Linux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76">
        <w:r>
          <w:rPr>
            <w:rStyle w:val="Hyperlink"/>
          </w:rPr>
          <w:t xml:space="preserve">https://docs.rockylinux.org/</w:t>
        </w:r>
      </w:hyperlink>
      <w:r>
        <w:t xml:space="preserve">.</w:t>
      </w:r>
    </w:p>
    <w:bookmarkEnd w:id="77"/>
    <w:bookmarkStart w:id="79" w:name="ref-vbox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Установка Rocky на VirtualBox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78">
        <w:r>
          <w:rPr>
            <w:rStyle w:val="Hyperlink"/>
          </w:rPr>
          <w:t xml:space="preserve">https://www.virtualbox.org/</w:t>
        </w:r>
      </w:hyperlink>
      <w:r>
        <w:t xml:space="preserve">.</w:t>
      </w:r>
    </w:p>
    <w:bookmarkEnd w:id="79"/>
    <w:bookmarkEnd w:id="80"/>
    <w:bookmarkEnd w:id="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hyperlink" Id="rId76" Target="https://docs.rockylinux.org/" TargetMode="External" /><Relationship Type="http://schemas.openxmlformats.org/officeDocument/2006/relationships/hyperlink" Id="rId74" Target="https://github.com/git-guides" TargetMode="External" /><Relationship Type="http://schemas.openxmlformats.org/officeDocument/2006/relationships/hyperlink" Id="rId78" Target="https://www.virtualbox.org/" TargetMode="External" /><Relationship Type="http://schemas.openxmlformats.org/officeDocument/2006/relationships/hyperlink" Id="rId72" Target="{https://ru.wikipedia.org/wiki/%D0%A0%D0%B5%D0%BF%D0%BE%D0%B7%D0%B8%D1%82%D0%BE%D1%80%D0%B8%D0%B9}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cs.rockylinux.org/" TargetMode="External" /><Relationship Type="http://schemas.openxmlformats.org/officeDocument/2006/relationships/hyperlink" Id="rId74" Target="https://github.com/git-guides" TargetMode="External" /><Relationship Type="http://schemas.openxmlformats.org/officeDocument/2006/relationships/hyperlink" Id="rId78" Target="https://www.virtualbox.org/" TargetMode="External" /><Relationship Type="http://schemas.openxmlformats.org/officeDocument/2006/relationships/hyperlink" Id="rId72" Target="{https://ru.wikipedia.org/wiki/%D0%A0%D0%B5%D0%BF%D0%BE%D0%B7%D0%B8%D1%82%D0%BE%D1%80%D0%B8%D0%B9}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Ильин Андрей Владимирович</dc:creator>
  <dc:language>ru-RU</dc:language>
  <cp:keywords/>
  <dcterms:created xsi:type="dcterms:W3CDTF">2023-09-09T17:44:55Z</dcterms:created>
  <dcterms:modified xsi:type="dcterms:W3CDTF">2023-09-09T17:44:55Z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Настройка рабочего окружения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